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46F986" w14:textId="77777777" w:rsidR="006C65B9" w:rsidRPr="00306F58" w:rsidRDefault="006C65B9">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2785" w:type="dxa"/>
        <w:tblLayout w:type="fixed"/>
        <w:tblLook w:val="0000" w:firstRow="0" w:lastRow="0" w:firstColumn="0" w:lastColumn="0" w:noHBand="0" w:noVBand="0"/>
      </w:tblPr>
      <w:tblGrid>
        <w:gridCol w:w="2160"/>
        <w:gridCol w:w="10625"/>
      </w:tblGrid>
      <w:tr w:rsidR="006C65B9" w:rsidRPr="00306F58" w14:paraId="790ACEC5" w14:textId="77777777">
        <w:trPr>
          <w:trHeight w:val="290"/>
        </w:trPr>
        <w:tc>
          <w:tcPr>
            <w:tcW w:w="2160" w:type="dxa"/>
            <w:tcBorders>
              <w:right w:val="single" w:sz="4" w:space="0" w:color="000000"/>
            </w:tcBorders>
          </w:tcPr>
          <w:p w14:paraId="7BDF75CC" w14:textId="77777777" w:rsidR="006C65B9" w:rsidRPr="00306F58" w:rsidRDefault="00000000">
            <w:pPr>
              <w:pBdr>
                <w:top w:val="nil"/>
                <w:left w:val="nil"/>
                <w:bottom w:val="nil"/>
                <w:right w:val="nil"/>
                <w:between w:val="nil"/>
              </w:pBdr>
              <w:ind w:left="90"/>
              <w:rPr>
                <w:rFonts w:ascii="Arial" w:eastAsia="Cambria" w:hAnsi="Arial" w:cs="Arial"/>
                <w:color w:val="000000"/>
                <w:sz w:val="20"/>
                <w:szCs w:val="20"/>
              </w:rPr>
            </w:pPr>
            <w:r w:rsidRPr="00306F58">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14:paraId="46B7176F" w14:textId="77777777" w:rsidR="006C65B9" w:rsidRPr="00306F58" w:rsidRDefault="00000000">
            <w:pPr>
              <w:pBdr>
                <w:top w:val="nil"/>
                <w:left w:val="nil"/>
                <w:bottom w:val="nil"/>
                <w:right w:val="nil"/>
                <w:between w:val="nil"/>
              </w:pBdr>
              <w:rPr>
                <w:rFonts w:ascii="Arial" w:eastAsia="Cambria" w:hAnsi="Arial" w:cs="Arial"/>
                <w:color w:val="000000"/>
                <w:sz w:val="20"/>
                <w:szCs w:val="20"/>
              </w:rPr>
            </w:pPr>
            <w:hyperlink r:id="rId7">
              <w:r w:rsidRPr="00306F58">
                <w:rPr>
                  <w:rFonts w:ascii="Arial" w:eastAsia="Cambria" w:hAnsi="Arial" w:cs="Arial"/>
                  <w:b/>
                  <w:bCs/>
                  <w:color w:val="0000FF"/>
                  <w:sz w:val="20"/>
                  <w:szCs w:val="20"/>
                  <w:u w:val="single"/>
                </w:rPr>
                <w:t>Journal of Economics and Trade</w:t>
              </w:r>
            </w:hyperlink>
          </w:p>
        </w:tc>
      </w:tr>
      <w:tr w:rsidR="006C65B9" w:rsidRPr="00306F58" w14:paraId="09BCE875" w14:textId="77777777">
        <w:trPr>
          <w:trHeight w:val="290"/>
        </w:trPr>
        <w:tc>
          <w:tcPr>
            <w:tcW w:w="2160" w:type="dxa"/>
            <w:tcBorders>
              <w:right w:val="single" w:sz="4" w:space="0" w:color="000000"/>
            </w:tcBorders>
          </w:tcPr>
          <w:p w14:paraId="2EAB466A" w14:textId="77777777" w:rsidR="006C65B9" w:rsidRPr="00306F58" w:rsidRDefault="00000000">
            <w:pPr>
              <w:pBdr>
                <w:top w:val="nil"/>
                <w:left w:val="nil"/>
                <w:bottom w:val="nil"/>
                <w:right w:val="nil"/>
                <w:between w:val="nil"/>
              </w:pBdr>
              <w:ind w:left="90"/>
              <w:rPr>
                <w:rFonts w:ascii="Arial" w:eastAsia="Cambria" w:hAnsi="Arial" w:cs="Arial"/>
                <w:color w:val="000000"/>
                <w:sz w:val="20"/>
                <w:szCs w:val="20"/>
              </w:rPr>
            </w:pPr>
            <w:r w:rsidRPr="00306F58">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14:paraId="7BB92B3E" w14:textId="77777777" w:rsidR="006C65B9" w:rsidRPr="00306F58" w:rsidRDefault="00000000">
            <w:pPr>
              <w:pBdr>
                <w:top w:val="nil"/>
                <w:left w:val="nil"/>
                <w:bottom w:val="nil"/>
                <w:right w:val="nil"/>
                <w:between w:val="nil"/>
              </w:pBdr>
              <w:rPr>
                <w:rFonts w:ascii="Arial" w:eastAsia="Cambria" w:hAnsi="Arial" w:cs="Arial"/>
                <w:color w:val="000000"/>
                <w:sz w:val="20"/>
                <w:szCs w:val="20"/>
              </w:rPr>
            </w:pPr>
            <w:r w:rsidRPr="00306F58">
              <w:rPr>
                <w:rFonts w:ascii="Arial" w:eastAsia="Cambria" w:hAnsi="Arial" w:cs="Arial"/>
                <w:b/>
                <w:bCs/>
                <w:color w:val="000000"/>
                <w:sz w:val="20"/>
                <w:szCs w:val="20"/>
              </w:rPr>
              <w:t>Ms_JET_14176</w:t>
            </w:r>
          </w:p>
        </w:tc>
      </w:tr>
      <w:tr w:rsidR="006C65B9" w:rsidRPr="00306F58" w14:paraId="1E409C92" w14:textId="77777777">
        <w:trPr>
          <w:trHeight w:val="650"/>
        </w:trPr>
        <w:tc>
          <w:tcPr>
            <w:tcW w:w="2160" w:type="dxa"/>
            <w:tcBorders>
              <w:right w:val="single" w:sz="4" w:space="0" w:color="000000"/>
            </w:tcBorders>
          </w:tcPr>
          <w:p w14:paraId="2F2E7898" w14:textId="77777777" w:rsidR="006C65B9" w:rsidRPr="00306F58" w:rsidRDefault="00000000">
            <w:pPr>
              <w:pBdr>
                <w:top w:val="nil"/>
                <w:left w:val="nil"/>
                <w:bottom w:val="nil"/>
                <w:right w:val="nil"/>
                <w:between w:val="nil"/>
              </w:pBdr>
              <w:ind w:left="90"/>
              <w:rPr>
                <w:rFonts w:ascii="Arial" w:eastAsia="Cambria" w:hAnsi="Arial" w:cs="Arial"/>
                <w:color w:val="000000"/>
                <w:sz w:val="20"/>
                <w:szCs w:val="20"/>
              </w:rPr>
            </w:pPr>
            <w:r w:rsidRPr="00306F58">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14:paraId="24D51984" w14:textId="77777777" w:rsidR="006C65B9" w:rsidRPr="00306F58" w:rsidRDefault="00000000">
            <w:pPr>
              <w:pBdr>
                <w:top w:val="nil"/>
                <w:left w:val="nil"/>
                <w:bottom w:val="nil"/>
                <w:right w:val="nil"/>
                <w:between w:val="nil"/>
              </w:pBdr>
              <w:rPr>
                <w:rFonts w:ascii="Arial" w:eastAsia="Cambria" w:hAnsi="Arial" w:cs="Arial"/>
                <w:color w:val="000000"/>
                <w:sz w:val="20"/>
                <w:szCs w:val="20"/>
              </w:rPr>
            </w:pPr>
            <w:r w:rsidRPr="00306F58">
              <w:rPr>
                <w:rFonts w:ascii="Arial" w:eastAsia="Cambria" w:hAnsi="Arial" w:cs="Arial"/>
                <w:b/>
                <w:bCs/>
                <w:color w:val="000000"/>
                <w:sz w:val="20"/>
                <w:szCs w:val="20"/>
              </w:rPr>
              <w:t>Artificial Intelligence in Auditing and Financial Reporting: A Scoping Review of Current Practices and Future Directions</w:t>
            </w:r>
          </w:p>
        </w:tc>
      </w:tr>
      <w:tr w:rsidR="006C65B9" w:rsidRPr="00306F58" w14:paraId="273ABE99" w14:textId="77777777">
        <w:trPr>
          <w:trHeight w:val="332"/>
        </w:trPr>
        <w:tc>
          <w:tcPr>
            <w:tcW w:w="2160" w:type="dxa"/>
            <w:tcBorders>
              <w:right w:val="single" w:sz="4" w:space="0" w:color="000000"/>
            </w:tcBorders>
          </w:tcPr>
          <w:p w14:paraId="2FC348AF" w14:textId="77777777" w:rsidR="006C65B9" w:rsidRPr="00306F58" w:rsidRDefault="00000000">
            <w:pPr>
              <w:pBdr>
                <w:top w:val="nil"/>
                <w:left w:val="nil"/>
                <w:bottom w:val="nil"/>
                <w:right w:val="nil"/>
                <w:between w:val="nil"/>
              </w:pBdr>
              <w:ind w:left="90"/>
              <w:rPr>
                <w:rFonts w:ascii="Arial" w:eastAsia="Cambria" w:hAnsi="Arial" w:cs="Arial"/>
                <w:color w:val="000000"/>
                <w:sz w:val="20"/>
                <w:szCs w:val="20"/>
              </w:rPr>
            </w:pPr>
            <w:r w:rsidRPr="00306F58">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14:paraId="71C82B87" w14:textId="77777777" w:rsidR="006C65B9" w:rsidRPr="00306F58" w:rsidRDefault="006C65B9">
            <w:pPr>
              <w:pBdr>
                <w:top w:val="nil"/>
                <w:left w:val="nil"/>
                <w:bottom w:val="nil"/>
                <w:right w:val="nil"/>
                <w:between w:val="nil"/>
              </w:pBdr>
              <w:rPr>
                <w:rFonts w:ascii="Arial" w:eastAsia="Cambria" w:hAnsi="Arial" w:cs="Arial"/>
                <w:color w:val="000000"/>
                <w:sz w:val="20"/>
                <w:szCs w:val="20"/>
              </w:rPr>
            </w:pPr>
          </w:p>
        </w:tc>
      </w:tr>
    </w:tbl>
    <w:p w14:paraId="13AEC46F" w14:textId="77777777" w:rsidR="006C65B9" w:rsidRPr="00306F58" w:rsidRDefault="006C65B9">
      <w:pPr>
        <w:pBdr>
          <w:top w:val="nil"/>
          <w:left w:val="nil"/>
          <w:bottom w:val="nil"/>
          <w:right w:val="nil"/>
          <w:between w:val="nil"/>
        </w:pBdr>
        <w:jc w:val="both"/>
        <w:rPr>
          <w:rFonts w:ascii="Arial" w:eastAsia="Cambria" w:hAnsi="Arial" w:cs="Arial"/>
          <w:color w:val="000000"/>
          <w:sz w:val="20"/>
          <w:szCs w:val="20"/>
          <w:u w:val="single"/>
        </w:rPr>
      </w:pPr>
      <w:bookmarkStart w:id="0" w:name="_heading=h.vrb0exkd07q2" w:colFirst="0" w:colLast="0"/>
      <w:bookmarkEnd w:id="0"/>
    </w:p>
    <w:p w14:paraId="32B2896D" w14:textId="77777777" w:rsidR="006C65B9" w:rsidRPr="00306F58" w:rsidRDefault="006C65B9">
      <w:pPr>
        <w:jc w:val="both"/>
        <w:rPr>
          <w:rFonts w:ascii="Arial" w:hAnsi="Arial" w:cs="Arial"/>
          <w:sz w:val="20"/>
          <w:szCs w:val="20"/>
          <w:u w:val="single"/>
        </w:rPr>
      </w:pPr>
    </w:p>
    <w:p w14:paraId="064EEFCC" w14:textId="77777777" w:rsidR="006C65B9" w:rsidRPr="00306F58" w:rsidRDefault="006C65B9">
      <w:pPr>
        <w:ind w:left="1440"/>
        <w:jc w:val="both"/>
        <w:rPr>
          <w:rFonts w:ascii="Arial" w:hAnsi="Arial" w:cs="Arial"/>
          <w:sz w:val="20"/>
          <w:szCs w:val="20"/>
        </w:rPr>
      </w:pPr>
      <w:bookmarkStart w:id="1" w:name="_heading=h.5k51l698zbhn" w:colFirst="0" w:colLast="0"/>
      <w:bookmarkEnd w:id="1"/>
    </w:p>
    <w:p w14:paraId="1D520661" w14:textId="77777777" w:rsidR="006C65B9" w:rsidRPr="00306F58" w:rsidRDefault="00000000">
      <w:pPr>
        <w:rPr>
          <w:rFonts w:ascii="Arial" w:hAnsi="Arial" w:cs="Arial"/>
          <w:sz w:val="20"/>
          <w:szCs w:val="20"/>
        </w:rPr>
      </w:pPr>
      <w:r w:rsidRPr="00306F58">
        <w:rPr>
          <w:rFonts w:ascii="Arial" w:hAnsi="Arial" w:cs="Arial"/>
          <w:sz w:val="20"/>
          <w:szCs w:val="20"/>
        </w:rPr>
        <w:br w:type="page"/>
      </w:r>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6C65B9" w:rsidRPr="00306F58" w14:paraId="362EC569" w14:textId="77777777">
        <w:tc>
          <w:tcPr>
            <w:tcW w:w="13176" w:type="dxa"/>
            <w:gridSpan w:val="3"/>
            <w:tcBorders>
              <w:top w:val="nil"/>
              <w:left w:val="nil"/>
              <w:right w:val="nil"/>
            </w:tcBorders>
          </w:tcPr>
          <w:p w14:paraId="6ECB8396" w14:textId="77777777" w:rsidR="006C65B9" w:rsidRPr="00306F58" w:rsidRDefault="00000000">
            <w:pPr>
              <w:keepNext/>
              <w:rPr>
                <w:rFonts w:ascii="Arial" w:hAnsi="Arial" w:cs="Arial"/>
                <w:sz w:val="20"/>
                <w:szCs w:val="20"/>
              </w:rPr>
            </w:pPr>
            <w:r w:rsidRPr="00306F58">
              <w:rPr>
                <w:rFonts w:ascii="Arial" w:hAnsi="Arial" w:cs="Arial"/>
                <w:b/>
                <w:bCs/>
                <w:sz w:val="20"/>
                <w:szCs w:val="20"/>
                <w:highlight w:val="yellow"/>
              </w:rPr>
              <w:lastRenderedPageBreak/>
              <w:t>PART  1:</w:t>
            </w:r>
            <w:r w:rsidRPr="00306F58">
              <w:rPr>
                <w:rFonts w:ascii="Arial" w:hAnsi="Arial" w:cs="Arial"/>
                <w:b/>
                <w:bCs/>
                <w:sz w:val="20"/>
                <w:szCs w:val="20"/>
              </w:rPr>
              <w:t xml:space="preserve"> Comments</w:t>
            </w:r>
          </w:p>
          <w:p w14:paraId="10841538" w14:textId="77777777" w:rsidR="006C65B9" w:rsidRPr="00306F58" w:rsidRDefault="006C65B9">
            <w:pPr>
              <w:rPr>
                <w:rFonts w:ascii="Arial" w:hAnsi="Arial" w:cs="Arial"/>
                <w:sz w:val="20"/>
                <w:szCs w:val="20"/>
              </w:rPr>
            </w:pPr>
          </w:p>
        </w:tc>
      </w:tr>
      <w:tr w:rsidR="006C65B9" w:rsidRPr="00306F58" w14:paraId="0F45CEB5" w14:textId="77777777">
        <w:tc>
          <w:tcPr>
            <w:tcW w:w="3334" w:type="dxa"/>
          </w:tcPr>
          <w:p w14:paraId="3B580C3C" w14:textId="77777777" w:rsidR="006C65B9" w:rsidRPr="00306F58" w:rsidRDefault="006C65B9">
            <w:pPr>
              <w:keepNext/>
              <w:rPr>
                <w:rFonts w:ascii="Arial" w:hAnsi="Arial" w:cs="Arial"/>
                <w:sz w:val="20"/>
                <w:szCs w:val="20"/>
              </w:rPr>
            </w:pPr>
          </w:p>
        </w:tc>
        <w:tc>
          <w:tcPr>
            <w:tcW w:w="5829" w:type="dxa"/>
          </w:tcPr>
          <w:p w14:paraId="3BDA3163" w14:textId="77777777" w:rsidR="006C65B9" w:rsidRPr="00306F58" w:rsidRDefault="00000000">
            <w:pPr>
              <w:keepNext/>
              <w:rPr>
                <w:rFonts w:ascii="Arial" w:hAnsi="Arial" w:cs="Arial"/>
                <w:sz w:val="20"/>
                <w:szCs w:val="20"/>
              </w:rPr>
            </w:pPr>
            <w:r w:rsidRPr="00306F58">
              <w:rPr>
                <w:rFonts w:ascii="Arial" w:hAnsi="Arial" w:cs="Arial"/>
                <w:b/>
                <w:bCs/>
                <w:sz w:val="20"/>
                <w:szCs w:val="20"/>
              </w:rPr>
              <w:t>Reviewer’s comment</w:t>
            </w:r>
          </w:p>
          <w:p w14:paraId="3CA589C4" w14:textId="77777777" w:rsidR="006C65B9" w:rsidRPr="00306F58" w:rsidRDefault="00000000">
            <w:pPr>
              <w:keepNext/>
              <w:rPr>
                <w:rFonts w:ascii="Arial" w:hAnsi="Arial" w:cs="Arial"/>
                <w:sz w:val="20"/>
                <w:szCs w:val="20"/>
              </w:rPr>
            </w:pPr>
            <w:r w:rsidRPr="00306F58">
              <w:rPr>
                <w:rFonts w:ascii="Arial" w:hAnsi="Arial" w:cs="Arial"/>
                <w:b/>
                <w:bCs/>
                <w:sz w:val="20"/>
                <w:szCs w:val="20"/>
                <w:highlight w:val="yellow"/>
              </w:rPr>
              <w:t>Artificial Intelligence (AI) generated or assisted review comments are strictly prohibited during peer review.</w:t>
            </w:r>
          </w:p>
        </w:tc>
        <w:tc>
          <w:tcPr>
            <w:tcW w:w="4013" w:type="dxa"/>
          </w:tcPr>
          <w:p w14:paraId="35A30623" w14:textId="77777777" w:rsidR="006C65B9" w:rsidRPr="00306F58" w:rsidRDefault="00000000">
            <w:pPr>
              <w:keepNext/>
              <w:rPr>
                <w:rFonts w:ascii="Arial" w:hAnsi="Arial" w:cs="Arial"/>
                <w:sz w:val="20"/>
                <w:szCs w:val="20"/>
              </w:rPr>
            </w:pPr>
            <w:r w:rsidRPr="00306F58">
              <w:rPr>
                <w:rFonts w:ascii="Arial" w:hAnsi="Arial" w:cs="Arial"/>
                <w:b/>
                <w:bCs/>
                <w:sz w:val="20"/>
                <w:szCs w:val="20"/>
              </w:rPr>
              <w:t xml:space="preserve">Author’s Feedback </w:t>
            </w:r>
            <w:r w:rsidRPr="00306F58">
              <w:rPr>
                <w:rFonts w:ascii="Arial" w:hAnsi="Arial" w:cs="Arial"/>
                <w:sz w:val="20"/>
                <w:szCs w:val="20"/>
              </w:rPr>
              <w:t>(It is mandatory that authors should write his/her feedback here)</w:t>
            </w:r>
          </w:p>
          <w:p w14:paraId="4A2F2FB3" w14:textId="77777777" w:rsidR="006C65B9" w:rsidRPr="00306F58" w:rsidRDefault="006C65B9">
            <w:pPr>
              <w:keepNext/>
              <w:rPr>
                <w:rFonts w:ascii="Arial" w:hAnsi="Arial" w:cs="Arial"/>
                <w:sz w:val="20"/>
                <w:szCs w:val="20"/>
              </w:rPr>
            </w:pPr>
          </w:p>
        </w:tc>
      </w:tr>
      <w:tr w:rsidR="006C65B9" w:rsidRPr="00306F58" w14:paraId="7FD15D00" w14:textId="77777777">
        <w:trPr>
          <w:trHeight w:val="1264"/>
        </w:trPr>
        <w:tc>
          <w:tcPr>
            <w:tcW w:w="3334" w:type="dxa"/>
          </w:tcPr>
          <w:p w14:paraId="04179FB8" w14:textId="77777777" w:rsidR="006C65B9" w:rsidRPr="00306F58" w:rsidRDefault="00000000">
            <w:pPr>
              <w:ind w:left="360"/>
              <w:rPr>
                <w:rFonts w:ascii="Arial" w:hAnsi="Arial" w:cs="Arial"/>
                <w:sz w:val="20"/>
                <w:szCs w:val="20"/>
              </w:rPr>
            </w:pPr>
            <w:r w:rsidRPr="00306F58">
              <w:rPr>
                <w:rFonts w:ascii="Arial" w:hAnsi="Arial" w:cs="Arial"/>
                <w:b/>
                <w:bCs/>
                <w:sz w:val="20"/>
                <w:szCs w:val="20"/>
              </w:rPr>
              <w:t>Please write a few sentences regarding the importance of this manuscript for the scientific community. A minimum of 3-4 sentences may be required for this part.</w:t>
            </w:r>
          </w:p>
          <w:p w14:paraId="1956FE88" w14:textId="77777777" w:rsidR="006C65B9" w:rsidRPr="00306F58" w:rsidRDefault="006C65B9">
            <w:pPr>
              <w:ind w:left="360"/>
              <w:rPr>
                <w:rFonts w:ascii="Arial" w:hAnsi="Arial" w:cs="Arial"/>
                <w:sz w:val="20"/>
                <w:szCs w:val="20"/>
              </w:rPr>
            </w:pPr>
          </w:p>
        </w:tc>
        <w:tc>
          <w:tcPr>
            <w:tcW w:w="5829" w:type="dxa"/>
          </w:tcPr>
          <w:p w14:paraId="396F7316" w14:textId="77777777" w:rsidR="006C65B9" w:rsidRPr="00306F58" w:rsidRDefault="00000000">
            <w:pPr>
              <w:jc w:val="both"/>
              <w:rPr>
                <w:rFonts w:ascii="Arial" w:hAnsi="Arial" w:cs="Arial"/>
                <w:sz w:val="20"/>
                <w:szCs w:val="20"/>
              </w:rPr>
            </w:pPr>
            <w:r w:rsidRPr="00306F58">
              <w:rPr>
                <w:rFonts w:ascii="Arial" w:hAnsi="Arial" w:cs="Arial"/>
                <w:sz w:val="20"/>
                <w:szCs w:val="20"/>
              </w:rPr>
              <w:t xml:space="preserve">AI supports auditors in </w:t>
            </w:r>
            <w:proofErr w:type="spellStart"/>
            <w:r w:rsidRPr="00306F58">
              <w:rPr>
                <w:rFonts w:ascii="Arial" w:hAnsi="Arial" w:cs="Arial"/>
                <w:sz w:val="20"/>
                <w:szCs w:val="20"/>
              </w:rPr>
              <w:t>analyzing</w:t>
            </w:r>
            <w:proofErr w:type="spellEnd"/>
            <w:r w:rsidRPr="00306F58">
              <w:rPr>
                <w:rFonts w:ascii="Arial" w:hAnsi="Arial" w:cs="Arial"/>
                <w:sz w:val="20"/>
                <w:szCs w:val="20"/>
              </w:rPr>
              <w:t xml:space="preserve"> financial reports by identifying areas of risk. At the same time, AI also provides sensitive directions for manipulating data in reports. This study supports the academic community and highlights the intentions of artificial intelligence, raising a red flag for regulators and others regarding the impact of AI on auditing and financial reporting.</w:t>
            </w:r>
          </w:p>
        </w:tc>
        <w:tc>
          <w:tcPr>
            <w:tcW w:w="4013" w:type="dxa"/>
          </w:tcPr>
          <w:p w14:paraId="039ED801" w14:textId="77777777" w:rsidR="006C65B9" w:rsidRPr="00306F58" w:rsidRDefault="00000000">
            <w:pPr>
              <w:keepNext/>
              <w:rPr>
                <w:rFonts w:ascii="Arial" w:hAnsi="Arial" w:cs="Arial"/>
                <w:sz w:val="20"/>
                <w:szCs w:val="20"/>
              </w:rPr>
            </w:pPr>
            <w:r w:rsidRPr="00306F58">
              <w:rPr>
                <w:rFonts w:ascii="Arial" w:hAnsi="Arial" w:cs="Arial"/>
                <w:sz w:val="20"/>
                <w:szCs w:val="20"/>
              </w:rPr>
              <w:t>No correction requested</w:t>
            </w:r>
          </w:p>
        </w:tc>
      </w:tr>
      <w:tr w:rsidR="006C65B9" w:rsidRPr="00306F58" w14:paraId="3C2A64A0" w14:textId="77777777">
        <w:trPr>
          <w:trHeight w:val="1262"/>
        </w:trPr>
        <w:tc>
          <w:tcPr>
            <w:tcW w:w="3334" w:type="dxa"/>
          </w:tcPr>
          <w:p w14:paraId="1DE9C383" w14:textId="77777777" w:rsidR="006C65B9" w:rsidRPr="00306F58" w:rsidRDefault="00000000">
            <w:pPr>
              <w:ind w:left="360"/>
              <w:rPr>
                <w:rFonts w:ascii="Arial" w:hAnsi="Arial" w:cs="Arial"/>
                <w:sz w:val="20"/>
                <w:szCs w:val="20"/>
              </w:rPr>
            </w:pPr>
            <w:r w:rsidRPr="00306F58">
              <w:rPr>
                <w:rFonts w:ascii="Arial" w:hAnsi="Arial" w:cs="Arial"/>
                <w:b/>
                <w:bCs/>
                <w:sz w:val="20"/>
                <w:szCs w:val="20"/>
              </w:rPr>
              <w:t>Is the title of the article suitable?</w:t>
            </w:r>
          </w:p>
          <w:p w14:paraId="2BFE2B78" w14:textId="77777777" w:rsidR="006C65B9" w:rsidRPr="00306F58" w:rsidRDefault="00000000">
            <w:pPr>
              <w:ind w:left="360"/>
              <w:rPr>
                <w:rFonts w:ascii="Arial" w:hAnsi="Arial" w:cs="Arial"/>
                <w:sz w:val="20"/>
                <w:szCs w:val="20"/>
              </w:rPr>
            </w:pPr>
            <w:r w:rsidRPr="00306F58">
              <w:rPr>
                <w:rFonts w:ascii="Arial" w:hAnsi="Arial" w:cs="Arial"/>
                <w:b/>
                <w:bCs/>
                <w:sz w:val="20"/>
                <w:szCs w:val="20"/>
              </w:rPr>
              <w:t>(If not please suggest an alternative title)</w:t>
            </w:r>
          </w:p>
          <w:p w14:paraId="50D65AE2" w14:textId="77777777" w:rsidR="006C65B9" w:rsidRPr="00306F58" w:rsidRDefault="006C65B9">
            <w:pPr>
              <w:keepNext/>
              <w:rPr>
                <w:rFonts w:ascii="Arial" w:hAnsi="Arial" w:cs="Arial"/>
                <w:sz w:val="20"/>
                <w:szCs w:val="20"/>
                <w:u w:val="single"/>
              </w:rPr>
            </w:pPr>
          </w:p>
        </w:tc>
        <w:tc>
          <w:tcPr>
            <w:tcW w:w="5829" w:type="dxa"/>
          </w:tcPr>
          <w:p w14:paraId="4A696419" w14:textId="77777777" w:rsidR="006C65B9" w:rsidRPr="00306F58" w:rsidRDefault="00000000">
            <w:pPr>
              <w:jc w:val="both"/>
              <w:rPr>
                <w:rFonts w:ascii="Arial" w:hAnsi="Arial" w:cs="Arial"/>
                <w:sz w:val="20"/>
                <w:szCs w:val="20"/>
              </w:rPr>
            </w:pPr>
            <w:r w:rsidRPr="00306F58">
              <w:rPr>
                <w:rFonts w:ascii="Arial" w:hAnsi="Arial" w:cs="Arial"/>
                <w:sz w:val="20"/>
                <w:szCs w:val="20"/>
              </w:rPr>
              <w:t>It is recommended that the title of the article be changed. One suggestion could be: How is artificial intelligence used in auditing and financial reporting, and what are the future developments?</w:t>
            </w:r>
          </w:p>
        </w:tc>
        <w:tc>
          <w:tcPr>
            <w:tcW w:w="4013" w:type="dxa"/>
          </w:tcPr>
          <w:p w14:paraId="4831DE4F" w14:textId="77777777" w:rsidR="006C65B9" w:rsidRPr="00306F58" w:rsidRDefault="00000000">
            <w:pPr>
              <w:keepNext/>
              <w:rPr>
                <w:rFonts w:ascii="Arial" w:hAnsi="Arial" w:cs="Arial"/>
                <w:sz w:val="20"/>
                <w:szCs w:val="20"/>
              </w:rPr>
            </w:pPr>
            <w:r w:rsidRPr="00306F58">
              <w:rPr>
                <w:rFonts w:ascii="Arial" w:hAnsi="Arial" w:cs="Arial"/>
                <w:sz w:val="20"/>
                <w:szCs w:val="20"/>
              </w:rPr>
              <w:t>We prefer the current title we gave the study.</w:t>
            </w:r>
          </w:p>
        </w:tc>
      </w:tr>
      <w:tr w:rsidR="006C65B9" w:rsidRPr="00306F58" w14:paraId="2F008D2D" w14:textId="77777777">
        <w:trPr>
          <w:trHeight w:val="1262"/>
        </w:trPr>
        <w:tc>
          <w:tcPr>
            <w:tcW w:w="3334" w:type="dxa"/>
          </w:tcPr>
          <w:p w14:paraId="4163257E" w14:textId="77777777" w:rsidR="006C65B9" w:rsidRPr="00306F58" w:rsidRDefault="00000000">
            <w:pPr>
              <w:keepNext/>
              <w:ind w:left="360"/>
              <w:rPr>
                <w:rFonts w:ascii="Arial" w:hAnsi="Arial" w:cs="Arial"/>
                <w:sz w:val="20"/>
                <w:szCs w:val="20"/>
              </w:rPr>
            </w:pPr>
            <w:r w:rsidRPr="00306F58">
              <w:rPr>
                <w:rFonts w:ascii="Arial" w:hAnsi="Arial" w:cs="Arial"/>
                <w:b/>
                <w:bCs/>
                <w:sz w:val="20"/>
                <w:szCs w:val="20"/>
              </w:rPr>
              <w:t>Is the abstract of the article comprehensive? Do you suggest the addition (or deletion) of some points in this section? Please write your suggestions here.</w:t>
            </w:r>
          </w:p>
          <w:p w14:paraId="13A224AC" w14:textId="77777777" w:rsidR="006C65B9" w:rsidRPr="00306F58" w:rsidRDefault="006C65B9">
            <w:pPr>
              <w:keepNext/>
              <w:rPr>
                <w:rFonts w:ascii="Arial" w:hAnsi="Arial" w:cs="Arial"/>
                <w:sz w:val="20"/>
                <w:szCs w:val="20"/>
                <w:u w:val="single"/>
              </w:rPr>
            </w:pPr>
          </w:p>
        </w:tc>
        <w:tc>
          <w:tcPr>
            <w:tcW w:w="5829" w:type="dxa"/>
          </w:tcPr>
          <w:p w14:paraId="4E65A26A" w14:textId="77777777" w:rsidR="006C65B9" w:rsidRPr="00306F58" w:rsidRDefault="00000000">
            <w:pPr>
              <w:rPr>
                <w:rFonts w:ascii="Arial" w:hAnsi="Arial" w:cs="Arial"/>
                <w:sz w:val="20"/>
                <w:szCs w:val="20"/>
              </w:rPr>
            </w:pPr>
            <w:r w:rsidRPr="00306F58">
              <w:rPr>
                <w:rFonts w:ascii="Arial" w:hAnsi="Arial" w:cs="Arial"/>
                <w:sz w:val="20"/>
                <w:szCs w:val="20"/>
              </w:rPr>
              <w:t>The abstract of the paper is considered to be adequately written and complies with academic requirements.</w:t>
            </w:r>
          </w:p>
        </w:tc>
        <w:tc>
          <w:tcPr>
            <w:tcW w:w="4013" w:type="dxa"/>
          </w:tcPr>
          <w:p w14:paraId="2C14A4BC" w14:textId="77777777" w:rsidR="006C65B9" w:rsidRPr="00306F58" w:rsidRDefault="00000000">
            <w:pPr>
              <w:keepNext/>
              <w:rPr>
                <w:rFonts w:ascii="Arial" w:hAnsi="Arial" w:cs="Arial"/>
                <w:sz w:val="20"/>
                <w:szCs w:val="20"/>
              </w:rPr>
            </w:pPr>
            <w:r w:rsidRPr="00306F58">
              <w:rPr>
                <w:rFonts w:ascii="Arial" w:hAnsi="Arial" w:cs="Arial"/>
                <w:sz w:val="20"/>
                <w:szCs w:val="20"/>
              </w:rPr>
              <w:t>No correction requested</w:t>
            </w:r>
          </w:p>
        </w:tc>
      </w:tr>
      <w:tr w:rsidR="006C65B9" w:rsidRPr="00306F58" w14:paraId="6104AF6F" w14:textId="77777777">
        <w:trPr>
          <w:trHeight w:val="704"/>
        </w:trPr>
        <w:tc>
          <w:tcPr>
            <w:tcW w:w="3334" w:type="dxa"/>
          </w:tcPr>
          <w:p w14:paraId="4334B8C3" w14:textId="77777777" w:rsidR="006C65B9" w:rsidRPr="00306F58" w:rsidRDefault="00000000">
            <w:pPr>
              <w:keepNext/>
              <w:ind w:left="360"/>
              <w:rPr>
                <w:rFonts w:ascii="Arial" w:eastAsia="Helvetica Neue" w:hAnsi="Arial" w:cs="Arial"/>
                <w:sz w:val="20"/>
                <w:szCs w:val="20"/>
                <w:u w:val="single"/>
              </w:rPr>
            </w:pPr>
            <w:r w:rsidRPr="00306F58">
              <w:rPr>
                <w:rFonts w:ascii="Arial" w:hAnsi="Arial" w:cs="Arial"/>
                <w:b/>
                <w:bCs/>
                <w:sz w:val="20"/>
                <w:szCs w:val="20"/>
              </w:rPr>
              <w:t>Is the manuscript scientifically, correct? Please write here.</w:t>
            </w:r>
          </w:p>
        </w:tc>
        <w:tc>
          <w:tcPr>
            <w:tcW w:w="5829" w:type="dxa"/>
          </w:tcPr>
          <w:p w14:paraId="58A0DA45" w14:textId="77777777" w:rsidR="006C65B9" w:rsidRPr="00306F58" w:rsidRDefault="00000000">
            <w:pPr>
              <w:rPr>
                <w:rFonts w:ascii="Arial" w:hAnsi="Arial" w:cs="Arial"/>
                <w:sz w:val="20"/>
                <w:szCs w:val="20"/>
              </w:rPr>
            </w:pPr>
            <w:r w:rsidRPr="00306F58">
              <w:rPr>
                <w:rFonts w:ascii="Arial" w:hAnsi="Arial" w:cs="Arial"/>
                <w:sz w:val="20"/>
                <w:szCs w:val="20"/>
              </w:rPr>
              <w:t>Yes.</w:t>
            </w:r>
          </w:p>
        </w:tc>
        <w:tc>
          <w:tcPr>
            <w:tcW w:w="4013" w:type="dxa"/>
          </w:tcPr>
          <w:p w14:paraId="2DE26335" w14:textId="77777777" w:rsidR="006C65B9" w:rsidRPr="00306F58" w:rsidRDefault="00000000">
            <w:pPr>
              <w:keepNext/>
              <w:rPr>
                <w:rFonts w:ascii="Arial" w:hAnsi="Arial" w:cs="Arial"/>
                <w:sz w:val="20"/>
                <w:szCs w:val="20"/>
              </w:rPr>
            </w:pPr>
            <w:r w:rsidRPr="00306F58">
              <w:rPr>
                <w:rFonts w:ascii="Arial" w:hAnsi="Arial" w:cs="Arial"/>
                <w:sz w:val="20"/>
                <w:szCs w:val="20"/>
              </w:rPr>
              <w:t>No correction requested</w:t>
            </w:r>
          </w:p>
        </w:tc>
      </w:tr>
      <w:tr w:rsidR="006C65B9" w:rsidRPr="00306F58" w14:paraId="5BDCF169" w14:textId="77777777">
        <w:trPr>
          <w:trHeight w:val="703"/>
        </w:trPr>
        <w:tc>
          <w:tcPr>
            <w:tcW w:w="3334" w:type="dxa"/>
          </w:tcPr>
          <w:p w14:paraId="0BCB2499" w14:textId="77777777" w:rsidR="006C65B9" w:rsidRPr="00306F58" w:rsidRDefault="00000000">
            <w:pPr>
              <w:ind w:left="360"/>
              <w:rPr>
                <w:rFonts w:ascii="Arial" w:hAnsi="Arial" w:cs="Arial"/>
                <w:sz w:val="20"/>
                <w:szCs w:val="20"/>
              </w:rPr>
            </w:pPr>
            <w:r w:rsidRPr="00306F58">
              <w:rPr>
                <w:rFonts w:ascii="Arial" w:hAnsi="Arial" w:cs="Arial"/>
                <w:b/>
                <w:bCs/>
                <w:sz w:val="20"/>
                <w:szCs w:val="20"/>
              </w:rPr>
              <w:t>Are the references sufficient and recent? If you have suggestions of additional references, please mention them in the review form.</w:t>
            </w:r>
          </w:p>
        </w:tc>
        <w:tc>
          <w:tcPr>
            <w:tcW w:w="5829" w:type="dxa"/>
          </w:tcPr>
          <w:p w14:paraId="0B47AAF2" w14:textId="77777777" w:rsidR="006C65B9" w:rsidRPr="00306F58" w:rsidRDefault="00000000">
            <w:pPr>
              <w:rPr>
                <w:rFonts w:ascii="Arial" w:hAnsi="Arial" w:cs="Arial"/>
                <w:sz w:val="20"/>
                <w:szCs w:val="20"/>
              </w:rPr>
            </w:pPr>
            <w:r w:rsidRPr="00306F58">
              <w:rPr>
                <w:rFonts w:ascii="Arial" w:hAnsi="Arial" w:cs="Arial"/>
                <w:sz w:val="20"/>
                <w:szCs w:val="20"/>
              </w:rPr>
              <w:t>The bibliography used is considered sufficient and up to date.</w:t>
            </w:r>
          </w:p>
        </w:tc>
        <w:tc>
          <w:tcPr>
            <w:tcW w:w="4013" w:type="dxa"/>
          </w:tcPr>
          <w:p w14:paraId="5775C394" w14:textId="77777777" w:rsidR="006C65B9" w:rsidRPr="00306F58" w:rsidRDefault="00000000">
            <w:pPr>
              <w:keepNext/>
              <w:rPr>
                <w:rFonts w:ascii="Arial" w:hAnsi="Arial" w:cs="Arial"/>
                <w:sz w:val="20"/>
                <w:szCs w:val="20"/>
              </w:rPr>
            </w:pPr>
            <w:r w:rsidRPr="00306F58">
              <w:rPr>
                <w:rFonts w:ascii="Arial" w:hAnsi="Arial" w:cs="Arial"/>
                <w:sz w:val="20"/>
                <w:szCs w:val="20"/>
              </w:rPr>
              <w:t>No correction requested</w:t>
            </w:r>
          </w:p>
        </w:tc>
      </w:tr>
      <w:tr w:rsidR="006C65B9" w:rsidRPr="00306F58" w14:paraId="40ED7805" w14:textId="77777777">
        <w:trPr>
          <w:trHeight w:val="386"/>
        </w:trPr>
        <w:tc>
          <w:tcPr>
            <w:tcW w:w="3334" w:type="dxa"/>
          </w:tcPr>
          <w:p w14:paraId="46263185" w14:textId="77777777" w:rsidR="006C65B9" w:rsidRPr="00306F58" w:rsidRDefault="00000000">
            <w:pPr>
              <w:keepNext/>
              <w:ind w:left="360"/>
              <w:rPr>
                <w:rFonts w:ascii="Arial" w:hAnsi="Arial" w:cs="Arial"/>
                <w:sz w:val="20"/>
                <w:szCs w:val="20"/>
              </w:rPr>
            </w:pPr>
            <w:r w:rsidRPr="00306F58">
              <w:rPr>
                <w:rFonts w:ascii="Arial" w:hAnsi="Arial" w:cs="Arial"/>
                <w:b/>
                <w:bCs/>
                <w:sz w:val="20"/>
                <w:szCs w:val="20"/>
              </w:rPr>
              <w:lastRenderedPageBreak/>
              <w:t>Is the language/English quality of the article suitable for scholarly communications?</w:t>
            </w:r>
          </w:p>
          <w:p w14:paraId="42469621" w14:textId="77777777" w:rsidR="006C65B9" w:rsidRPr="00306F58" w:rsidRDefault="006C65B9">
            <w:pPr>
              <w:rPr>
                <w:rFonts w:ascii="Arial" w:hAnsi="Arial" w:cs="Arial"/>
                <w:sz w:val="20"/>
                <w:szCs w:val="20"/>
              </w:rPr>
            </w:pPr>
          </w:p>
        </w:tc>
        <w:tc>
          <w:tcPr>
            <w:tcW w:w="5829" w:type="dxa"/>
          </w:tcPr>
          <w:p w14:paraId="28FA4F86" w14:textId="77777777" w:rsidR="006C65B9" w:rsidRPr="00306F58" w:rsidRDefault="00000000">
            <w:pPr>
              <w:rPr>
                <w:rFonts w:ascii="Arial" w:hAnsi="Arial" w:cs="Arial"/>
                <w:sz w:val="20"/>
                <w:szCs w:val="20"/>
              </w:rPr>
            </w:pPr>
            <w:r w:rsidRPr="00306F58">
              <w:rPr>
                <w:rFonts w:ascii="Arial" w:hAnsi="Arial" w:cs="Arial"/>
                <w:sz w:val="20"/>
                <w:szCs w:val="20"/>
              </w:rPr>
              <w:t>Yes.</w:t>
            </w:r>
          </w:p>
        </w:tc>
        <w:tc>
          <w:tcPr>
            <w:tcW w:w="4013" w:type="dxa"/>
          </w:tcPr>
          <w:p w14:paraId="25C991DC" w14:textId="77777777" w:rsidR="006C65B9" w:rsidRPr="00306F58" w:rsidRDefault="00000000">
            <w:pPr>
              <w:keepNext/>
              <w:rPr>
                <w:rFonts w:ascii="Arial" w:hAnsi="Arial" w:cs="Arial"/>
                <w:sz w:val="20"/>
                <w:szCs w:val="20"/>
              </w:rPr>
            </w:pPr>
            <w:r w:rsidRPr="00306F58">
              <w:rPr>
                <w:rFonts w:ascii="Arial" w:hAnsi="Arial" w:cs="Arial"/>
                <w:sz w:val="20"/>
                <w:szCs w:val="20"/>
              </w:rPr>
              <w:t>No correction requested</w:t>
            </w:r>
          </w:p>
        </w:tc>
      </w:tr>
      <w:tr w:rsidR="006C65B9" w:rsidRPr="00306F58" w14:paraId="37FC4BF5" w14:textId="77777777">
        <w:trPr>
          <w:trHeight w:val="1178"/>
        </w:trPr>
        <w:tc>
          <w:tcPr>
            <w:tcW w:w="3334" w:type="dxa"/>
          </w:tcPr>
          <w:p w14:paraId="71221C26" w14:textId="77777777" w:rsidR="006C65B9" w:rsidRPr="00306F58" w:rsidRDefault="00000000">
            <w:pPr>
              <w:keepNext/>
              <w:rPr>
                <w:rFonts w:ascii="Arial" w:hAnsi="Arial" w:cs="Arial"/>
                <w:sz w:val="20"/>
                <w:szCs w:val="20"/>
              </w:rPr>
            </w:pPr>
            <w:r w:rsidRPr="00306F58">
              <w:rPr>
                <w:rFonts w:ascii="Arial" w:hAnsi="Arial" w:cs="Arial"/>
                <w:b/>
                <w:bCs/>
                <w:sz w:val="20"/>
                <w:szCs w:val="20"/>
                <w:u w:val="single"/>
              </w:rPr>
              <w:t>Optional/General</w:t>
            </w:r>
            <w:r w:rsidRPr="00306F58">
              <w:rPr>
                <w:rFonts w:ascii="Arial" w:hAnsi="Arial" w:cs="Arial"/>
                <w:b/>
                <w:bCs/>
                <w:sz w:val="20"/>
                <w:szCs w:val="20"/>
              </w:rPr>
              <w:t xml:space="preserve"> </w:t>
            </w:r>
            <w:r w:rsidRPr="00306F58">
              <w:rPr>
                <w:rFonts w:ascii="Arial" w:hAnsi="Arial" w:cs="Arial"/>
                <w:sz w:val="20"/>
                <w:szCs w:val="20"/>
              </w:rPr>
              <w:t>comments</w:t>
            </w:r>
          </w:p>
          <w:p w14:paraId="449ED0D2" w14:textId="77777777" w:rsidR="006C65B9" w:rsidRPr="00306F58" w:rsidRDefault="006C65B9">
            <w:pPr>
              <w:keepNext/>
              <w:rPr>
                <w:rFonts w:ascii="Arial" w:hAnsi="Arial" w:cs="Arial"/>
                <w:sz w:val="20"/>
                <w:szCs w:val="20"/>
              </w:rPr>
            </w:pPr>
          </w:p>
        </w:tc>
        <w:tc>
          <w:tcPr>
            <w:tcW w:w="5829" w:type="dxa"/>
          </w:tcPr>
          <w:p w14:paraId="1BBDDB3D" w14:textId="77777777" w:rsidR="006C65B9" w:rsidRPr="00306F58" w:rsidRDefault="00000000">
            <w:pPr>
              <w:jc w:val="both"/>
              <w:rPr>
                <w:rFonts w:ascii="Arial" w:hAnsi="Arial" w:cs="Arial"/>
                <w:sz w:val="20"/>
                <w:szCs w:val="20"/>
              </w:rPr>
            </w:pPr>
            <w:r w:rsidRPr="00306F58">
              <w:rPr>
                <w:rFonts w:ascii="Arial" w:hAnsi="Arial" w:cs="Arial"/>
                <w:sz w:val="20"/>
                <w:szCs w:val="20"/>
              </w:rPr>
              <w:t>The introduction would require a more explicit definition of the gap in the literature that this paper addresses. It is also considered necessary to formulate a broader range of research questions that explicitly reflect the issues addressed and which this paper aims to answer.</w:t>
            </w:r>
          </w:p>
          <w:p w14:paraId="5D90698E" w14:textId="77777777" w:rsidR="006C65B9" w:rsidRPr="00306F58" w:rsidRDefault="00000000">
            <w:pPr>
              <w:jc w:val="both"/>
              <w:rPr>
                <w:rFonts w:ascii="Arial" w:hAnsi="Arial" w:cs="Arial"/>
                <w:sz w:val="20"/>
                <w:szCs w:val="20"/>
              </w:rPr>
            </w:pPr>
            <w:r w:rsidRPr="00306F58">
              <w:rPr>
                <w:rFonts w:ascii="Arial" w:hAnsi="Arial" w:cs="Arial"/>
                <w:sz w:val="20"/>
                <w:szCs w:val="20"/>
              </w:rPr>
              <w:t>In the methodology section, it is recommended to justify the choice of databases used, in order to ensure transparency and methodological rigor of the research.</w:t>
            </w:r>
          </w:p>
          <w:p w14:paraId="082E67D9" w14:textId="77777777" w:rsidR="006C65B9" w:rsidRPr="00306F58" w:rsidRDefault="00000000">
            <w:pPr>
              <w:jc w:val="both"/>
              <w:rPr>
                <w:rFonts w:ascii="Arial" w:hAnsi="Arial" w:cs="Arial"/>
                <w:sz w:val="20"/>
                <w:szCs w:val="20"/>
              </w:rPr>
            </w:pPr>
            <w:r w:rsidRPr="00306F58">
              <w:rPr>
                <w:rFonts w:ascii="Arial" w:hAnsi="Arial" w:cs="Arial"/>
                <w:sz w:val="20"/>
                <w:szCs w:val="20"/>
              </w:rPr>
              <w:t>The discussion section should be structured as a direct response to the research questions formulated, by reporting the results obtained in relation to the existing literature, highlighting both the studies that support and those that contradict the conclusions of this paper.</w:t>
            </w:r>
          </w:p>
          <w:p w14:paraId="77529B96" w14:textId="77777777" w:rsidR="006C65B9" w:rsidRPr="00306F58" w:rsidRDefault="00000000">
            <w:pPr>
              <w:jc w:val="both"/>
              <w:rPr>
                <w:rFonts w:ascii="Arial" w:hAnsi="Arial" w:cs="Arial"/>
                <w:sz w:val="20"/>
                <w:szCs w:val="20"/>
              </w:rPr>
            </w:pPr>
            <w:r w:rsidRPr="00306F58">
              <w:rPr>
                <w:rFonts w:ascii="Arial" w:hAnsi="Arial" w:cs="Arial"/>
                <w:sz w:val="20"/>
                <w:szCs w:val="20"/>
              </w:rPr>
              <w:t>The conclusions section would need to be developed more thoroughly, in line with the current relevance of the topic.</w:t>
            </w:r>
          </w:p>
        </w:tc>
        <w:tc>
          <w:tcPr>
            <w:tcW w:w="4013" w:type="dxa"/>
          </w:tcPr>
          <w:p w14:paraId="3727CCB1" w14:textId="77777777" w:rsidR="006C65B9" w:rsidRPr="00306F58" w:rsidRDefault="00000000">
            <w:pPr>
              <w:rPr>
                <w:rFonts w:ascii="Arial" w:hAnsi="Arial" w:cs="Arial"/>
                <w:sz w:val="20"/>
                <w:szCs w:val="20"/>
              </w:rPr>
            </w:pPr>
            <w:r w:rsidRPr="00306F58">
              <w:rPr>
                <w:rFonts w:ascii="Arial" w:hAnsi="Arial" w:cs="Arial"/>
                <w:sz w:val="20"/>
                <w:szCs w:val="20"/>
              </w:rPr>
              <w:t xml:space="preserve">The 3rd and 4th paragraph of the introduction section of this study contain the information about gaps in literature that this study is addressing. </w:t>
            </w:r>
          </w:p>
          <w:p w14:paraId="0CE47E3E" w14:textId="77777777" w:rsidR="006C65B9" w:rsidRPr="00306F58" w:rsidRDefault="006C65B9">
            <w:pPr>
              <w:rPr>
                <w:rFonts w:ascii="Arial" w:hAnsi="Arial" w:cs="Arial"/>
                <w:sz w:val="20"/>
                <w:szCs w:val="20"/>
              </w:rPr>
            </w:pPr>
          </w:p>
          <w:p w14:paraId="34CBBF21" w14:textId="77777777" w:rsidR="006C65B9" w:rsidRPr="00306F58" w:rsidRDefault="00000000">
            <w:pPr>
              <w:rPr>
                <w:rFonts w:ascii="Arial" w:hAnsi="Arial" w:cs="Arial"/>
                <w:sz w:val="20"/>
                <w:szCs w:val="20"/>
              </w:rPr>
            </w:pPr>
            <w:r w:rsidRPr="00306F58">
              <w:rPr>
                <w:rFonts w:ascii="Arial" w:hAnsi="Arial" w:cs="Arial"/>
                <w:sz w:val="20"/>
                <w:szCs w:val="20"/>
              </w:rPr>
              <w:t xml:space="preserve">The research question was rewritten to be </w:t>
            </w:r>
            <w:proofErr w:type="gramStart"/>
            <w:r w:rsidRPr="00306F58">
              <w:rPr>
                <w:rFonts w:ascii="Arial" w:hAnsi="Arial" w:cs="Arial"/>
                <w:sz w:val="20"/>
                <w:szCs w:val="20"/>
              </w:rPr>
              <w:t>more broad</w:t>
            </w:r>
            <w:proofErr w:type="gramEnd"/>
            <w:r w:rsidRPr="00306F58">
              <w:rPr>
                <w:rFonts w:ascii="Arial" w:hAnsi="Arial" w:cs="Arial"/>
                <w:sz w:val="20"/>
                <w:szCs w:val="20"/>
              </w:rPr>
              <w:t xml:space="preserve"> and reflect the issues addressed. </w:t>
            </w:r>
          </w:p>
          <w:p w14:paraId="07702E15" w14:textId="77777777" w:rsidR="006C65B9" w:rsidRPr="00306F58" w:rsidRDefault="006C65B9">
            <w:pPr>
              <w:rPr>
                <w:rFonts w:ascii="Arial" w:hAnsi="Arial" w:cs="Arial"/>
                <w:sz w:val="20"/>
                <w:szCs w:val="20"/>
              </w:rPr>
            </w:pPr>
          </w:p>
          <w:p w14:paraId="75A48DFA" w14:textId="77777777" w:rsidR="006C65B9" w:rsidRPr="00306F58" w:rsidRDefault="00000000">
            <w:pPr>
              <w:rPr>
                <w:rFonts w:ascii="Arial" w:hAnsi="Arial" w:cs="Arial"/>
                <w:sz w:val="20"/>
                <w:szCs w:val="20"/>
              </w:rPr>
            </w:pPr>
            <w:r w:rsidRPr="00306F58">
              <w:rPr>
                <w:rFonts w:ascii="Arial" w:hAnsi="Arial" w:cs="Arial"/>
                <w:sz w:val="20"/>
                <w:szCs w:val="20"/>
              </w:rPr>
              <w:t>The methodology section was updated and the justifications of using Google Scholar and dimensions were included (see “Literature search” under methodology section).</w:t>
            </w:r>
          </w:p>
          <w:p w14:paraId="44E7B26C" w14:textId="77777777" w:rsidR="006C65B9" w:rsidRPr="00306F58" w:rsidRDefault="006C65B9">
            <w:pPr>
              <w:rPr>
                <w:rFonts w:ascii="Arial" w:hAnsi="Arial" w:cs="Arial"/>
                <w:sz w:val="20"/>
                <w:szCs w:val="20"/>
              </w:rPr>
            </w:pPr>
          </w:p>
          <w:p w14:paraId="07B4A3CB" w14:textId="77777777" w:rsidR="006C65B9" w:rsidRPr="00306F58" w:rsidRDefault="00000000">
            <w:pPr>
              <w:spacing w:before="240" w:after="240"/>
              <w:rPr>
                <w:rFonts w:ascii="Arial" w:hAnsi="Arial" w:cs="Arial"/>
                <w:sz w:val="20"/>
                <w:szCs w:val="20"/>
              </w:rPr>
            </w:pPr>
            <w:r w:rsidRPr="00306F58">
              <w:rPr>
                <w:rFonts w:ascii="Arial" w:hAnsi="Arial" w:cs="Arial"/>
                <w:sz w:val="20"/>
                <w:szCs w:val="20"/>
              </w:rPr>
              <w:t>The Discussion section has been restructured to directly address the research questions</w:t>
            </w:r>
          </w:p>
        </w:tc>
      </w:tr>
    </w:tbl>
    <w:p w14:paraId="64FACC18" w14:textId="77777777" w:rsidR="006C65B9" w:rsidRPr="00306F58" w:rsidRDefault="006C65B9">
      <w:pPr>
        <w:jc w:val="both"/>
        <w:rPr>
          <w:rFonts w:ascii="Arial" w:hAnsi="Arial" w:cs="Arial"/>
          <w:sz w:val="20"/>
          <w:szCs w:val="20"/>
          <w:u w:val="single"/>
        </w:rPr>
      </w:pPr>
    </w:p>
    <w:p w14:paraId="0474A99C" w14:textId="77777777" w:rsidR="006C65B9" w:rsidRPr="00306F58" w:rsidRDefault="006C65B9">
      <w:pPr>
        <w:jc w:val="both"/>
        <w:rPr>
          <w:rFonts w:ascii="Arial" w:hAnsi="Arial" w:cs="Arial"/>
          <w:sz w:val="20"/>
          <w:szCs w:val="20"/>
          <w:u w:val="single"/>
        </w:rPr>
      </w:pPr>
    </w:p>
    <w:p w14:paraId="0A9B86F0" w14:textId="77777777" w:rsidR="006C65B9" w:rsidRPr="00306F58" w:rsidRDefault="006C65B9">
      <w:pPr>
        <w:jc w:val="both"/>
        <w:rPr>
          <w:rFonts w:ascii="Arial" w:hAnsi="Arial" w:cs="Arial"/>
          <w:sz w:val="20"/>
          <w:szCs w:val="20"/>
          <w:u w:val="single"/>
        </w:rPr>
      </w:pPr>
    </w:p>
    <w:p w14:paraId="0B9460AF" w14:textId="77777777" w:rsidR="006C65B9" w:rsidRPr="00306F58" w:rsidRDefault="006C65B9">
      <w:pPr>
        <w:jc w:val="both"/>
        <w:rPr>
          <w:rFonts w:ascii="Arial" w:hAnsi="Arial" w:cs="Arial"/>
          <w:sz w:val="20"/>
          <w:szCs w:val="20"/>
          <w:u w:val="single"/>
        </w:rPr>
      </w:pPr>
    </w:p>
    <w:p w14:paraId="564DD597" w14:textId="77777777" w:rsidR="006C65B9" w:rsidRPr="00306F58" w:rsidRDefault="006C65B9">
      <w:pPr>
        <w:jc w:val="both"/>
        <w:rPr>
          <w:rFonts w:ascii="Arial" w:hAnsi="Arial" w:cs="Arial"/>
          <w:sz w:val="20"/>
          <w:szCs w:val="20"/>
          <w:u w:val="single"/>
        </w:rPr>
      </w:pPr>
    </w:p>
    <w:p w14:paraId="0307EEA8" w14:textId="77777777" w:rsidR="006C65B9" w:rsidRPr="00306F58" w:rsidRDefault="006C65B9">
      <w:pPr>
        <w:jc w:val="both"/>
        <w:rPr>
          <w:rFonts w:ascii="Arial" w:hAnsi="Arial" w:cs="Arial"/>
          <w:sz w:val="20"/>
          <w:szCs w:val="20"/>
          <w:u w:val="single"/>
        </w:rPr>
      </w:pPr>
    </w:p>
    <w:p w14:paraId="625B4C9D" w14:textId="77777777" w:rsidR="006C65B9" w:rsidRPr="00306F58" w:rsidRDefault="006C65B9">
      <w:pPr>
        <w:jc w:val="both"/>
        <w:rPr>
          <w:rFonts w:ascii="Arial" w:hAnsi="Arial" w:cs="Arial"/>
          <w:sz w:val="20"/>
          <w:szCs w:val="20"/>
          <w:u w:val="single"/>
        </w:rPr>
      </w:pPr>
    </w:p>
    <w:p w14:paraId="63971BF8" w14:textId="77777777" w:rsidR="006C65B9" w:rsidRPr="00306F58" w:rsidRDefault="006C65B9">
      <w:pPr>
        <w:jc w:val="both"/>
        <w:rPr>
          <w:rFonts w:ascii="Arial" w:hAnsi="Arial" w:cs="Arial"/>
          <w:sz w:val="20"/>
          <w:szCs w:val="20"/>
          <w:u w:val="single"/>
        </w:rPr>
      </w:pPr>
    </w:p>
    <w:p w14:paraId="3718F061" w14:textId="77777777" w:rsidR="006C65B9" w:rsidRPr="00306F58" w:rsidRDefault="006C65B9">
      <w:pPr>
        <w:jc w:val="both"/>
        <w:rPr>
          <w:rFonts w:ascii="Arial" w:hAnsi="Arial" w:cs="Arial"/>
          <w:sz w:val="20"/>
          <w:szCs w:val="20"/>
          <w:u w:val="single"/>
        </w:rPr>
      </w:pPr>
      <w:bookmarkStart w:id="2" w:name="_heading=h.dxf9gtujnjo" w:colFirst="0" w:colLast="0"/>
      <w:bookmarkEnd w:id="2"/>
    </w:p>
    <w:p w14:paraId="0F94A8B1" w14:textId="77777777" w:rsidR="006C65B9" w:rsidRPr="00306F58" w:rsidRDefault="006C65B9">
      <w:pPr>
        <w:rPr>
          <w:rFonts w:ascii="Arial" w:hAnsi="Arial" w:cs="Arial"/>
          <w:sz w:val="20"/>
          <w:szCs w:val="20"/>
        </w:rPr>
      </w:pPr>
    </w:p>
    <w:p w14:paraId="55183736" w14:textId="77777777" w:rsidR="006C65B9" w:rsidRDefault="006C65B9">
      <w:pPr>
        <w:jc w:val="both"/>
        <w:rPr>
          <w:rFonts w:ascii="Arial" w:hAnsi="Arial" w:cs="Arial"/>
          <w:sz w:val="20"/>
          <w:szCs w:val="20"/>
          <w:u w:val="single"/>
        </w:rPr>
      </w:pPr>
    </w:p>
    <w:p w14:paraId="1CA00B52" w14:textId="77777777" w:rsidR="00306F58" w:rsidRDefault="00306F58">
      <w:pPr>
        <w:jc w:val="both"/>
        <w:rPr>
          <w:rFonts w:ascii="Arial" w:hAnsi="Arial" w:cs="Arial"/>
          <w:sz w:val="20"/>
          <w:szCs w:val="20"/>
          <w:u w:val="single"/>
        </w:rPr>
      </w:pPr>
    </w:p>
    <w:p w14:paraId="0254EDCA" w14:textId="77777777" w:rsidR="00306F58" w:rsidRDefault="00306F58">
      <w:pPr>
        <w:jc w:val="both"/>
        <w:rPr>
          <w:rFonts w:ascii="Arial" w:hAnsi="Arial" w:cs="Arial"/>
          <w:sz w:val="20"/>
          <w:szCs w:val="20"/>
          <w:u w:val="single"/>
        </w:rPr>
      </w:pPr>
    </w:p>
    <w:p w14:paraId="34C83C07" w14:textId="77777777" w:rsidR="00306F58" w:rsidRPr="00306F58" w:rsidRDefault="00306F58">
      <w:pPr>
        <w:jc w:val="both"/>
        <w:rPr>
          <w:rFonts w:ascii="Arial" w:hAnsi="Arial" w:cs="Arial"/>
          <w:sz w:val="20"/>
          <w:szCs w:val="20"/>
          <w:u w:val="single"/>
        </w:rPr>
      </w:pPr>
    </w:p>
    <w:p w14:paraId="1D0AF334" w14:textId="77777777" w:rsidR="006C65B9" w:rsidRPr="00306F58" w:rsidRDefault="006C65B9">
      <w:pPr>
        <w:jc w:val="both"/>
        <w:rPr>
          <w:rFonts w:ascii="Arial" w:hAnsi="Arial" w:cs="Arial"/>
          <w:sz w:val="20"/>
          <w:szCs w:val="20"/>
          <w:u w:val="single"/>
        </w:rPr>
      </w:pPr>
    </w:p>
    <w:p w14:paraId="4820CA89" w14:textId="77777777" w:rsidR="006C65B9" w:rsidRPr="00306F58" w:rsidRDefault="006C65B9">
      <w:pPr>
        <w:jc w:val="both"/>
        <w:rPr>
          <w:rFonts w:ascii="Arial" w:hAnsi="Arial" w:cs="Arial"/>
          <w:sz w:val="20"/>
          <w:szCs w:val="20"/>
          <w:u w:val="single"/>
        </w:rPr>
      </w:pPr>
    </w:p>
    <w:tbl>
      <w:tblPr>
        <w:tblStyle w:val="a2"/>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95"/>
        <w:gridCol w:w="4464"/>
        <w:gridCol w:w="2617"/>
      </w:tblGrid>
      <w:tr w:rsidR="006C65B9" w:rsidRPr="00306F58" w14:paraId="510E246D" w14:textId="77777777">
        <w:trPr>
          <w:trHeight w:val="237"/>
        </w:trPr>
        <w:tc>
          <w:tcPr>
            <w:tcW w:w="13176" w:type="dxa"/>
            <w:gridSpan w:val="3"/>
            <w:tcBorders>
              <w:top w:val="nil"/>
              <w:left w:val="nil"/>
              <w:right w:val="nil"/>
            </w:tcBorders>
            <w:tcMar>
              <w:top w:w="0" w:type="dxa"/>
              <w:left w:w="108" w:type="dxa"/>
              <w:bottom w:w="0" w:type="dxa"/>
              <w:right w:w="108" w:type="dxa"/>
            </w:tcMar>
            <w:vAlign w:val="center"/>
          </w:tcPr>
          <w:p w14:paraId="2D06CFE6" w14:textId="77777777" w:rsidR="006C65B9" w:rsidRPr="00306F58" w:rsidRDefault="00000000">
            <w:pPr>
              <w:rPr>
                <w:rFonts w:ascii="Arial" w:hAnsi="Arial" w:cs="Arial"/>
                <w:sz w:val="20"/>
                <w:szCs w:val="20"/>
                <w:u w:val="single"/>
              </w:rPr>
            </w:pPr>
            <w:r w:rsidRPr="00306F58">
              <w:rPr>
                <w:rFonts w:ascii="Arial" w:hAnsi="Arial" w:cs="Arial"/>
                <w:b/>
                <w:bCs/>
                <w:sz w:val="20"/>
                <w:szCs w:val="20"/>
                <w:highlight w:val="yellow"/>
                <w:u w:val="single"/>
              </w:rPr>
              <w:t>PART  2:</w:t>
            </w:r>
            <w:r w:rsidRPr="00306F58">
              <w:rPr>
                <w:rFonts w:ascii="Arial" w:hAnsi="Arial" w:cs="Arial"/>
                <w:b/>
                <w:bCs/>
                <w:sz w:val="20"/>
                <w:szCs w:val="20"/>
                <w:u w:val="single"/>
              </w:rPr>
              <w:t xml:space="preserve"> </w:t>
            </w:r>
          </w:p>
          <w:p w14:paraId="79627422" w14:textId="77777777" w:rsidR="006C65B9" w:rsidRPr="00306F58" w:rsidRDefault="006C65B9">
            <w:pPr>
              <w:rPr>
                <w:rFonts w:ascii="Arial" w:hAnsi="Arial" w:cs="Arial"/>
                <w:sz w:val="20"/>
                <w:szCs w:val="20"/>
                <w:u w:val="single"/>
              </w:rPr>
            </w:pPr>
          </w:p>
        </w:tc>
      </w:tr>
      <w:tr w:rsidR="006C65B9" w:rsidRPr="00306F58" w14:paraId="0886FBF7" w14:textId="77777777">
        <w:trPr>
          <w:trHeight w:val="935"/>
        </w:trPr>
        <w:tc>
          <w:tcPr>
            <w:tcW w:w="6095" w:type="dxa"/>
            <w:tcMar>
              <w:top w:w="0" w:type="dxa"/>
              <w:left w:w="108" w:type="dxa"/>
              <w:bottom w:w="0" w:type="dxa"/>
              <w:right w:w="108" w:type="dxa"/>
            </w:tcMar>
            <w:vAlign w:val="center"/>
          </w:tcPr>
          <w:p w14:paraId="26984EFA" w14:textId="77777777" w:rsidR="006C65B9" w:rsidRPr="00306F58" w:rsidRDefault="006C65B9">
            <w:pPr>
              <w:rPr>
                <w:rFonts w:ascii="Arial" w:hAnsi="Arial" w:cs="Arial"/>
                <w:sz w:val="20"/>
                <w:szCs w:val="20"/>
              </w:rPr>
            </w:pPr>
          </w:p>
        </w:tc>
        <w:tc>
          <w:tcPr>
            <w:tcW w:w="4464" w:type="dxa"/>
            <w:tcMar>
              <w:top w:w="0" w:type="dxa"/>
              <w:left w:w="108" w:type="dxa"/>
              <w:bottom w:w="0" w:type="dxa"/>
              <w:right w:w="108" w:type="dxa"/>
            </w:tcMar>
          </w:tcPr>
          <w:p w14:paraId="3C1A9D72" w14:textId="77777777" w:rsidR="006C65B9" w:rsidRPr="00306F58" w:rsidRDefault="00000000">
            <w:pPr>
              <w:keepNext/>
              <w:rPr>
                <w:rFonts w:ascii="Arial" w:hAnsi="Arial" w:cs="Arial"/>
                <w:sz w:val="20"/>
                <w:szCs w:val="20"/>
              </w:rPr>
            </w:pPr>
            <w:r w:rsidRPr="00306F58">
              <w:rPr>
                <w:rFonts w:ascii="Arial" w:hAnsi="Arial" w:cs="Arial"/>
                <w:b/>
                <w:bCs/>
                <w:sz w:val="20"/>
                <w:szCs w:val="20"/>
              </w:rPr>
              <w:t>Reviewer’s comment</w:t>
            </w:r>
          </w:p>
        </w:tc>
        <w:tc>
          <w:tcPr>
            <w:tcW w:w="2617" w:type="dxa"/>
          </w:tcPr>
          <w:p w14:paraId="6416E2F9" w14:textId="77777777" w:rsidR="006C65B9" w:rsidRPr="00306F58" w:rsidRDefault="00000000">
            <w:pPr>
              <w:keepNext/>
              <w:rPr>
                <w:rFonts w:ascii="Arial" w:hAnsi="Arial" w:cs="Arial"/>
                <w:sz w:val="20"/>
                <w:szCs w:val="20"/>
              </w:rPr>
            </w:pPr>
            <w:r w:rsidRPr="00306F58">
              <w:rPr>
                <w:rFonts w:ascii="Arial" w:hAnsi="Arial" w:cs="Arial"/>
                <w:b/>
                <w:bCs/>
                <w:sz w:val="20"/>
                <w:szCs w:val="20"/>
              </w:rPr>
              <w:t xml:space="preserve">Author’s Feedback </w:t>
            </w:r>
            <w:r w:rsidRPr="00306F58">
              <w:rPr>
                <w:rFonts w:ascii="Arial" w:hAnsi="Arial" w:cs="Arial"/>
                <w:sz w:val="20"/>
                <w:szCs w:val="20"/>
              </w:rPr>
              <w:t>(It is mandatory that authors should write his/her feedback here)</w:t>
            </w:r>
          </w:p>
          <w:p w14:paraId="5D0E4C03" w14:textId="77777777" w:rsidR="006C65B9" w:rsidRPr="00306F58" w:rsidRDefault="006C65B9">
            <w:pPr>
              <w:keepNext/>
              <w:rPr>
                <w:rFonts w:ascii="Arial" w:hAnsi="Arial" w:cs="Arial"/>
                <w:sz w:val="20"/>
                <w:szCs w:val="20"/>
              </w:rPr>
            </w:pPr>
          </w:p>
        </w:tc>
      </w:tr>
      <w:tr w:rsidR="006C65B9" w:rsidRPr="00306F58" w14:paraId="357E8E53" w14:textId="77777777">
        <w:trPr>
          <w:trHeight w:val="697"/>
        </w:trPr>
        <w:tc>
          <w:tcPr>
            <w:tcW w:w="6095" w:type="dxa"/>
            <w:tcMar>
              <w:top w:w="0" w:type="dxa"/>
              <w:left w:w="108" w:type="dxa"/>
              <w:bottom w:w="0" w:type="dxa"/>
              <w:right w:w="108" w:type="dxa"/>
            </w:tcMar>
            <w:vAlign w:val="center"/>
          </w:tcPr>
          <w:p w14:paraId="3D7CE349" w14:textId="77777777" w:rsidR="006C65B9" w:rsidRPr="00306F58" w:rsidRDefault="00000000">
            <w:pPr>
              <w:rPr>
                <w:rFonts w:ascii="Arial" w:hAnsi="Arial" w:cs="Arial"/>
                <w:sz w:val="20"/>
                <w:szCs w:val="20"/>
              </w:rPr>
            </w:pPr>
            <w:r w:rsidRPr="00306F58">
              <w:rPr>
                <w:rFonts w:ascii="Arial" w:hAnsi="Arial" w:cs="Arial"/>
                <w:b/>
                <w:bCs/>
                <w:sz w:val="20"/>
                <w:szCs w:val="20"/>
              </w:rPr>
              <w:t xml:space="preserve">Are there ethical issues in this manuscript? </w:t>
            </w:r>
          </w:p>
          <w:p w14:paraId="7B2835F7" w14:textId="77777777" w:rsidR="006C65B9" w:rsidRPr="00306F58" w:rsidRDefault="006C65B9">
            <w:pPr>
              <w:rPr>
                <w:rFonts w:ascii="Arial" w:hAnsi="Arial" w:cs="Arial"/>
                <w:sz w:val="20"/>
                <w:szCs w:val="20"/>
              </w:rPr>
            </w:pPr>
          </w:p>
        </w:tc>
        <w:tc>
          <w:tcPr>
            <w:tcW w:w="4464" w:type="dxa"/>
            <w:tcMar>
              <w:top w:w="0" w:type="dxa"/>
              <w:left w:w="108" w:type="dxa"/>
              <w:bottom w:w="0" w:type="dxa"/>
              <w:right w:w="108" w:type="dxa"/>
            </w:tcMar>
            <w:vAlign w:val="center"/>
          </w:tcPr>
          <w:p w14:paraId="50AB4BC0" w14:textId="77777777" w:rsidR="006C65B9" w:rsidRPr="00306F58" w:rsidRDefault="00000000">
            <w:pPr>
              <w:rPr>
                <w:rFonts w:ascii="Arial" w:hAnsi="Arial" w:cs="Arial"/>
                <w:sz w:val="20"/>
                <w:szCs w:val="20"/>
                <w:u w:val="single"/>
              </w:rPr>
            </w:pPr>
            <w:r w:rsidRPr="00306F58">
              <w:rPr>
                <w:rFonts w:ascii="Arial" w:hAnsi="Arial" w:cs="Arial"/>
                <w:i/>
                <w:iCs/>
                <w:sz w:val="20"/>
                <w:szCs w:val="20"/>
                <w:u w:val="single"/>
              </w:rPr>
              <w:t xml:space="preserve">(If yes, </w:t>
            </w:r>
            <w:proofErr w:type="gramStart"/>
            <w:r w:rsidRPr="00306F58">
              <w:rPr>
                <w:rFonts w:ascii="Arial" w:hAnsi="Arial" w:cs="Arial"/>
                <w:i/>
                <w:iCs/>
                <w:sz w:val="20"/>
                <w:szCs w:val="20"/>
                <w:u w:val="single"/>
              </w:rPr>
              <w:t>Kindly</w:t>
            </w:r>
            <w:proofErr w:type="gramEnd"/>
            <w:r w:rsidRPr="00306F58">
              <w:rPr>
                <w:rFonts w:ascii="Arial" w:hAnsi="Arial" w:cs="Arial"/>
                <w:i/>
                <w:iCs/>
                <w:sz w:val="20"/>
                <w:szCs w:val="20"/>
                <w:u w:val="single"/>
              </w:rPr>
              <w:t xml:space="preserve"> please write down the ethical issues here in detail)</w:t>
            </w:r>
          </w:p>
          <w:p w14:paraId="5685EAE0" w14:textId="77777777" w:rsidR="006C65B9" w:rsidRPr="00306F58" w:rsidRDefault="00000000">
            <w:pPr>
              <w:rPr>
                <w:rFonts w:ascii="Arial" w:hAnsi="Arial" w:cs="Arial"/>
                <w:sz w:val="20"/>
                <w:szCs w:val="20"/>
              </w:rPr>
            </w:pPr>
            <w:r w:rsidRPr="00306F58">
              <w:rPr>
                <w:rFonts w:ascii="Arial" w:hAnsi="Arial" w:cs="Arial"/>
                <w:sz w:val="20"/>
                <w:szCs w:val="20"/>
              </w:rPr>
              <w:t xml:space="preserve">No. </w:t>
            </w:r>
          </w:p>
          <w:p w14:paraId="6A908351" w14:textId="77777777" w:rsidR="006C65B9" w:rsidRPr="00306F58" w:rsidRDefault="006C65B9">
            <w:pPr>
              <w:rPr>
                <w:rFonts w:ascii="Arial" w:hAnsi="Arial" w:cs="Arial"/>
                <w:sz w:val="20"/>
                <w:szCs w:val="20"/>
              </w:rPr>
            </w:pPr>
          </w:p>
        </w:tc>
        <w:tc>
          <w:tcPr>
            <w:tcW w:w="2617" w:type="dxa"/>
            <w:vAlign w:val="center"/>
          </w:tcPr>
          <w:p w14:paraId="450AA280" w14:textId="77777777" w:rsidR="006C65B9" w:rsidRPr="00306F58" w:rsidRDefault="006C65B9">
            <w:pPr>
              <w:rPr>
                <w:rFonts w:ascii="Arial" w:hAnsi="Arial" w:cs="Arial"/>
                <w:sz w:val="20"/>
                <w:szCs w:val="20"/>
              </w:rPr>
            </w:pPr>
          </w:p>
          <w:p w14:paraId="4408EDCE" w14:textId="77777777" w:rsidR="006C65B9" w:rsidRPr="00306F58" w:rsidRDefault="006C65B9">
            <w:pPr>
              <w:rPr>
                <w:rFonts w:ascii="Arial" w:hAnsi="Arial" w:cs="Arial"/>
                <w:sz w:val="20"/>
                <w:szCs w:val="20"/>
              </w:rPr>
            </w:pPr>
          </w:p>
          <w:p w14:paraId="2597C17E" w14:textId="77777777" w:rsidR="006C65B9" w:rsidRPr="00306F58" w:rsidRDefault="006C65B9">
            <w:pPr>
              <w:rPr>
                <w:rFonts w:ascii="Arial" w:hAnsi="Arial" w:cs="Arial"/>
                <w:sz w:val="20"/>
                <w:szCs w:val="20"/>
              </w:rPr>
            </w:pPr>
          </w:p>
          <w:p w14:paraId="49E6C774" w14:textId="77777777" w:rsidR="006C65B9" w:rsidRPr="00306F58" w:rsidRDefault="006C65B9">
            <w:pPr>
              <w:rPr>
                <w:rFonts w:ascii="Arial" w:hAnsi="Arial" w:cs="Arial"/>
                <w:sz w:val="20"/>
                <w:szCs w:val="20"/>
              </w:rPr>
            </w:pPr>
          </w:p>
        </w:tc>
      </w:tr>
    </w:tbl>
    <w:p w14:paraId="5326D02E" w14:textId="77777777" w:rsidR="006C65B9" w:rsidRPr="00306F58" w:rsidRDefault="006C65B9">
      <w:pPr>
        <w:pBdr>
          <w:top w:val="nil"/>
          <w:left w:val="nil"/>
          <w:bottom w:val="nil"/>
          <w:right w:val="nil"/>
          <w:between w:val="nil"/>
        </w:pBdr>
        <w:jc w:val="both"/>
        <w:rPr>
          <w:rFonts w:ascii="Arial" w:eastAsia="Cambria" w:hAnsi="Arial" w:cs="Arial"/>
          <w:color w:val="000000"/>
          <w:sz w:val="20"/>
          <w:szCs w:val="20"/>
        </w:rPr>
      </w:pPr>
    </w:p>
    <w:sectPr w:rsidR="006C65B9" w:rsidRPr="00306F58">
      <w:headerReference w:type="default" r:id="rId8"/>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0724E5" w14:textId="77777777" w:rsidR="009C2D4A" w:rsidRDefault="009C2D4A">
      <w:r>
        <w:separator/>
      </w:r>
    </w:p>
  </w:endnote>
  <w:endnote w:type="continuationSeparator" w:id="0">
    <w:p w14:paraId="1D94C333" w14:textId="77777777" w:rsidR="009C2D4A" w:rsidRDefault="009C2D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77FC9451-687B-4763-B70B-F1AF93432B55}"/>
    <w:embedBold r:id="rId2" w:fontKey="{781ABAC9-6F68-497F-82E7-E9351C18D4F0}"/>
  </w:font>
  <w:font w:name="Arimo">
    <w:charset w:val="00"/>
    <w:family w:val="auto"/>
    <w:pitch w:val="default"/>
    <w:embedBold r:id="rId3" w:fontKey="{248E6000-C5F1-41F8-B7A0-A17AB68F379C}"/>
  </w:font>
  <w:font w:name="Helvetica">
    <w:panose1 w:val="020B0604020202020204"/>
    <w:charset w:val="00"/>
    <w:family w:val="swiss"/>
    <w:pitch w:val="variable"/>
    <w:sig w:usb0="E0002EFF" w:usb1="C000785B" w:usb2="00000009" w:usb3="00000000" w:csb0="000001FF" w:csb1="00000000"/>
    <w:embedRegular r:id="rId4" w:fontKey="{1DF960D2-AF9B-419C-AE03-44EEDE282315}"/>
    <w:embedBold r:id="rId5" w:fontKey="{E00DDD52-4638-44E5-97D5-09CBD6AD080C}"/>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6" w:fontKey="{49D94119-5EA3-4318-A637-5B7A2622A339}"/>
  </w:font>
  <w:font w:name="Georgia">
    <w:panose1 w:val="02040502050405020303"/>
    <w:charset w:val="00"/>
    <w:family w:val="roman"/>
    <w:pitch w:val="variable"/>
    <w:sig w:usb0="00000287" w:usb1="00000000" w:usb2="00000000" w:usb3="00000000" w:csb0="0000009F" w:csb1="00000000"/>
    <w:embedItalic r:id="rId7" w:fontKey="{D896C499-0C79-45AD-8652-96D287D04193}"/>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90F1137F-0909-4627-A5F0-27D641BB2B3C}"/>
    <w:embedBold r:id="rId9" w:fontKey="{4710BCE2-5B43-426B-A7D0-FB944C01FAC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2EC609" w14:textId="77777777" w:rsidR="009C2D4A" w:rsidRDefault="009C2D4A">
      <w:r>
        <w:separator/>
      </w:r>
    </w:p>
  </w:footnote>
  <w:footnote w:type="continuationSeparator" w:id="0">
    <w:p w14:paraId="7C3D7D2A" w14:textId="77777777" w:rsidR="009C2D4A" w:rsidRDefault="009C2D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E122F1" w14:textId="77777777" w:rsidR="006C65B9" w:rsidRDefault="006C65B9">
    <w:pPr>
      <w:spacing w:after="280"/>
      <w:jc w:val="center"/>
      <w:rPr>
        <w:rFonts w:ascii="Arial" w:eastAsia="Arial" w:hAnsi="Arial" w:cs="Arial"/>
        <w:color w:val="003399"/>
        <w:u w:val="single"/>
      </w:rPr>
    </w:pPr>
  </w:p>
  <w:p w14:paraId="120633B9" w14:textId="77777777" w:rsidR="006C65B9" w:rsidRDefault="006C65B9">
    <w:pPr>
      <w:spacing w:before="280"/>
      <w:jc w:val="center"/>
      <w:rPr>
        <w:rFonts w:ascii="Arial" w:eastAsia="Arial" w:hAnsi="Arial" w:cs="Arial"/>
        <w:color w:val="003399"/>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65B9"/>
    <w:rsid w:val="00306F58"/>
    <w:rsid w:val="006C65B9"/>
    <w:rsid w:val="009A760E"/>
    <w:rsid w:val="009C2D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5FD3A7"/>
  <w15:docId w15:val="{9E75926C-FA41-4369-85BA-E689FFC68B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www.ikprress.org/index.php/JET"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moW6MqUNj2aKNAFTZWgokfrZtg==">CgMxLjAyDmgudnJiMGV4a2QwN3EyMg5oLjVrNTFsNjk4emJobjINaC5keGY5Z3R1am5qbzgAciExM244cjNkMTdiUURBczNDNGF6U1VEVmV0YjVweHJ4bGM=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564</Words>
  <Characters>3216</Characters>
  <Application>Microsoft Office Word</Application>
  <DocSecurity>0</DocSecurity>
  <Lines>26</Lines>
  <Paragraphs>7</Paragraphs>
  <ScaleCrop>false</ScaleCrop>
  <Company/>
  <LinksUpToDate>false</LinksUpToDate>
  <CharactersWithSpaces>3773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2</cp:revision>
  <dcterms:created xsi:type="dcterms:W3CDTF">2025-12-22T11:57:00Z</dcterms:created>
  <dcterms:modified xsi:type="dcterms:W3CDTF">2025-12-29T07:08:00Z</dcterms:modified>
</cp:coreProperties>
</file>